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A3013B" w:rsidRPr="00A3013B">
        <w:rPr>
          <w:b/>
          <w:color w:val="FFFFFF" w:themeColor="background1"/>
          <w:sz w:val="44"/>
        </w:rPr>
        <w:t xml:space="preserve">Lift Operator       </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774F6A" w:rsidP="00B42A4F">
            <w:pPr>
              <w:spacing w:before="60" w:after="60"/>
              <w:jc w:val="center"/>
              <w:rPr>
                <w:sz w:val="20"/>
              </w:rPr>
            </w:pPr>
            <w:r>
              <w:rPr>
                <w:noProof/>
                <w:sz w:val="20"/>
              </w:rPr>
              <w:drawing>
                <wp:inline distT="0" distB="0" distL="0" distR="0">
                  <wp:extent cx="1852930" cy="1391285"/>
                  <wp:effectExtent l="0" t="0" r="0" b="0"/>
                  <wp:docPr id="1" name="Picture 1" descr="C:\Users\Mark Anderson\AppData\Local\Microsoft\Windows\INetCache\Content.Word\0027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72.MTS.Still002.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774F6A" w:rsidP="00EA432F">
            <w:pPr>
              <w:spacing w:before="60" w:after="60"/>
              <w:jc w:val="center"/>
              <w:rPr>
                <w:sz w:val="20"/>
              </w:rPr>
            </w:pPr>
            <w:r>
              <w:rPr>
                <w:noProof/>
                <w:sz w:val="20"/>
              </w:rPr>
              <w:drawing>
                <wp:inline distT="0" distB="0" distL="0" distR="0">
                  <wp:extent cx="1852930" cy="1391285"/>
                  <wp:effectExtent l="0" t="0" r="0" b="0"/>
                  <wp:docPr id="2" name="Picture 2" descr="C:\Users\Mark Anderson\AppData\Local\Microsoft\Windows\INetCache\Content.Word\00226.MTS.Still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26.MTS.Still00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A3013B" w:rsidP="00B42A4F">
            <w:pPr>
              <w:spacing w:before="60" w:after="60"/>
              <w:rPr>
                <w:sz w:val="20"/>
              </w:rPr>
            </w:pPr>
            <w:r w:rsidRPr="00A3013B">
              <w:rPr>
                <w:sz w:val="20"/>
              </w:rPr>
              <w:t xml:space="preserve">Lift Operator       </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proofErr w:type="spellStart"/>
            <w:r w:rsidRPr="008B57FD">
              <w:rPr>
                <w:b/>
                <w:sz w:val="20"/>
              </w:rPr>
              <w:t>Dep</w:t>
            </w:r>
            <w:r>
              <w:rPr>
                <w:b/>
                <w:sz w:val="20"/>
              </w:rPr>
              <w:t>t</w:t>
            </w:r>
            <w:proofErr w:type="spellEnd"/>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0641A"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A3013B">
              <w:rPr>
                <w:sz w:val="20"/>
              </w:rPr>
              <w:t xml:space="preserve"> Lift Operator </w:t>
            </w:r>
            <w:r w:rsidR="00E54870">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003468" w:rsidP="00095D5E">
            <w:pPr>
              <w:rPr>
                <w:sz w:val="20"/>
              </w:rPr>
            </w:pPr>
            <w:r>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B0641A" w:rsidP="008B57FD">
            <w:pPr>
              <w:jc w:val="center"/>
              <w:rPr>
                <w:sz w:val="20"/>
              </w:rPr>
            </w:pPr>
            <w:r>
              <w:rPr>
                <w:sz w:val="20"/>
              </w:rPr>
              <w:t>Monday – Friday</w:t>
            </w:r>
          </w:p>
        </w:tc>
        <w:tc>
          <w:tcPr>
            <w:tcW w:w="4662" w:type="dxa"/>
            <w:gridSpan w:val="2"/>
          </w:tcPr>
          <w:p w:rsidR="005D6E35" w:rsidRPr="00095D5E" w:rsidRDefault="00B0641A"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B0641A" w:rsidP="008B57FD">
            <w:pPr>
              <w:jc w:val="center"/>
              <w:rPr>
                <w:sz w:val="20"/>
              </w:rPr>
            </w:pPr>
            <w:r>
              <w:rPr>
                <w:sz w:val="20"/>
              </w:rPr>
              <w:t>NA</w:t>
            </w:r>
          </w:p>
        </w:tc>
        <w:tc>
          <w:tcPr>
            <w:tcW w:w="4662" w:type="dxa"/>
            <w:gridSpan w:val="2"/>
          </w:tcPr>
          <w:p w:rsidR="005D6E35" w:rsidRPr="00095D5E" w:rsidRDefault="00B0641A"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F62DD1" w:rsidP="0094140A">
            <w:pPr>
              <w:rPr>
                <w:sz w:val="20"/>
              </w:rPr>
            </w:pPr>
            <w:r>
              <w:rPr>
                <w:sz w:val="20"/>
              </w:rPr>
              <w:t xml:space="preserve">Handheld scanner, fall protection harness, </w:t>
            </w:r>
            <w:r w:rsidR="000A70D6">
              <w:rPr>
                <w:sz w:val="20"/>
              </w:rPr>
              <w:t xml:space="preserve">powered </w:t>
            </w:r>
            <w:r>
              <w:rPr>
                <w:sz w:val="20"/>
              </w:rPr>
              <w:t xml:space="preserve">pallet jack, fork truck, </w:t>
            </w:r>
            <w:r w:rsidR="00BA2291">
              <w:rPr>
                <w:sz w:val="20"/>
              </w:rPr>
              <w:t>order picker.</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B0641A" w:rsidP="00EA432F">
            <w:pPr>
              <w:rPr>
                <w:sz w:val="20"/>
              </w:rPr>
            </w:pPr>
            <w:r>
              <w:rPr>
                <w:sz w:val="20"/>
              </w:rPr>
              <w:t>Receive and unload trailers. Put merchandise away in to the warehouse racks.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E08F7">
              <w:rPr>
                <w:sz w:val="20"/>
              </w:rPr>
            </w:r>
            <w:r w:rsidR="006E08F7">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6E08F7">
              <w:rPr>
                <w:sz w:val="20"/>
              </w:rPr>
            </w:r>
            <w:r w:rsidR="006E08F7">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6E08F7">
              <w:rPr>
                <w:sz w:val="20"/>
              </w:rPr>
            </w:r>
            <w:r w:rsidR="006E08F7">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1"/>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A52E53" w:rsidRPr="000463BF" w:rsidTr="00F10C9E">
        <w:tc>
          <w:tcPr>
            <w:tcW w:w="10364" w:type="dxa"/>
            <w:gridSpan w:val="3"/>
            <w:shd w:val="solid" w:color="1F497D" w:themeColor="text2" w:fill="auto"/>
            <w:vAlign w:val="center"/>
          </w:tcPr>
          <w:p w:rsidR="00A52E53" w:rsidRPr="00CD4E56" w:rsidRDefault="00A52E53" w:rsidP="00F10C9E">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A52E53" w:rsidRPr="000463BF" w:rsidRDefault="00A52E53" w:rsidP="00F10C9E">
            <w:pPr>
              <w:jc w:val="center"/>
              <w:rPr>
                <w:b/>
                <w:color w:val="FFFFFF" w:themeColor="background1"/>
                <w:sz w:val="24"/>
                <w:szCs w:val="24"/>
              </w:rPr>
            </w:pPr>
            <w:r w:rsidRPr="0000623D">
              <w:rPr>
                <w:b/>
                <w:color w:val="FFFFFF" w:themeColor="background1"/>
                <w:sz w:val="20"/>
                <w:szCs w:val="24"/>
              </w:rPr>
              <w:t>% of Shift</w:t>
            </w:r>
          </w:p>
        </w:tc>
      </w:tr>
      <w:tr w:rsidR="00774F6A" w:rsidRPr="004903FB" w:rsidTr="00774F6A">
        <w:trPr>
          <w:trHeight w:val="382"/>
        </w:trPr>
        <w:tc>
          <w:tcPr>
            <w:tcW w:w="3254" w:type="dxa"/>
            <w:vMerge w:val="restart"/>
          </w:tcPr>
          <w:p w:rsidR="00774F6A" w:rsidRDefault="00774F6A" w:rsidP="00A52E53">
            <w:pPr>
              <w:pStyle w:val="ListParagraph"/>
              <w:numPr>
                <w:ilvl w:val="0"/>
                <w:numId w:val="10"/>
              </w:numPr>
              <w:spacing w:afterLines="40" w:after="96"/>
              <w:ind w:left="427"/>
              <w:rPr>
                <w:b/>
              </w:rPr>
            </w:pPr>
            <w:r>
              <w:rPr>
                <w:b/>
              </w:rPr>
              <w:t>Unload Trailer/Container</w:t>
            </w:r>
          </w:p>
          <w:p w:rsidR="00774F6A" w:rsidRDefault="00774F6A" w:rsidP="00A52E53">
            <w:pPr>
              <w:pStyle w:val="ListParagraph"/>
              <w:numPr>
                <w:ilvl w:val="0"/>
                <w:numId w:val="16"/>
              </w:numPr>
              <w:spacing w:afterLines="40" w:after="96"/>
              <w:rPr>
                <w:sz w:val="20"/>
              </w:rPr>
            </w:pPr>
            <w:r>
              <w:rPr>
                <w:sz w:val="20"/>
              </w:rPr>
              <w:t>Unload trailer/container either from a floor/bed load configuration (no pallet loads) by manually handling boxes and placing onto a pallet.</w:t>
            </w:r>
          </w:p>
          <w:p w:rsidR="000A70D6" w:rsidRDefault="000A70D6" w:rsidP="00A52E53">
            <w:pPr>
              <w:pStyle w:val="ListParagraph"/>
              <w:numPr>
                <w:ilvl w:val="0"/>
                <w:numId w:val="16"/>
              </w:numPr>
              <w:spacing w:afterLines="40" w:after="96"/>
              <w:rPr>
                <w:sz w:val="20"/>
              </w:rPr>
            </w:pPr>
            <w:r>
              <w:rPr>
                <w:sz w:val="20"/>
              </w:rPr>
              <w:t>Maximum weight is 70# with average of 20#.</w:t>
            </w:r>
          </w:p>
          <w:p w:rsidR="00774F6A" w:rsidRDefault="00774F6A" w:rsidP="00A52E53">
            <w:pPr>
              <w:pStyle w:val="ListParagraph"/>
              <w:numPr>
                <w:ilvl w:val="0"/>
                <w:numId w:val="16"/>
              </w:numPr>
              <w:spacing w:afterLines="40" w:after="96"/>
              <w:rPr>
                <w:sz w:val="20"/>
              </w:rPr>
            </w:pPr>
            <w:r>
              <w:rPr>
                <w:sz w:val="20"/>
              </w:rPr>
              <w:t>Pallet jack is used to move loaded pallet to staging area in QC.</w:t>
            </w:r>
          </w:p>
          <w:p w:rsidR="004368B2" w:rsidRDefault="004368B2" w:rsidP="00A52E53">
            <w:pPr>
              <w:pStyle w:val="ListParagraph"/>
              <w:numPr>
                <w:ilvl w:val="0"/>
                <w:numId w:val="16"/>
              </w:numPr>
              <w:spacing w:afterLines="40" w:after="96"/>
              <w:rPr>
                <w:sz w:val="20"/>
              </w:rPr>
            </w:pPr>
            <w:r>
              <w:rPr>
                <w:sz w:val="20"/>
              </w:rPr>
              <w:t>Manually handle empty pallets to stage in the trailer/container.</w:t>
            </w:r>
          </w:p>
          <w:p w:rsidR="000A70D6" w:rsidRDefault="00774F6A" w:rsidP="00A52E53">
            <w:pPr>
              <w:pStyle w:val="ListParagraph"/>
              <w:numPr>
                <w:ilvl w:val="0"/>
                <w:numId w:val="16"/>
              </w:numPr>
              <w:spacing w:afterLines="40" w:after="96"/>
              <w:rPr>
                <w:sz w:val="20"/>
              </w:rPr>
            </w:pPr>
            <w:r>
              <w:rPr>
                <w:sz w:val="20"/>
              </w:rPr>
              <w:t>Unload trailer with a pallet load configuration (</w:t>
            </w:r>
            <w:r w:rsidR="000A70D6">
              <w:rPr>
                <w:sz w:val="20"/>
              </w:rPr>
              <w:t>merchandise on pallets in the trailer.</w:t>
            </w:r>
          </w:p>
          <w:p w:rsidR="000A70D6" w:rsidRDefault="000A70D6" w:rsidP="000A70D6">
            <w:pPr>
              <w:pStyle w:val="ListParagraph"/>
              <w:numPr>
                <w:ilvl w:val="0"/>
                <w:numId w:val="16"/>
              </w:numPr>
              <w:rPr>
                <w:sz w:val="20"/>
              </w:rPr>
            </w:pPr>
            <w:r w:rsidRPr="000A70D6">
              <w:rPr>
                <w:sz w:val="20"/>
              </w:rPr>
              <w:t>Pallet jack is used to move loaded pallet to staging area in QC.</w:t>
            </w:r>
          </w:p>
          <w:p w:rsidR="000A70D6" w:rsidRPr="000A70D6" w:rsidRDefault="000A70D6" w:rsidP="000A70D6">
            <w:pPr>
              <w:pStyle w:val="ListParagraph"/>
              <w:numPr>
                <w:ilvl w:val="0"/>
                <w:numId w:val="16"/>
              </w:numPr>
              <w:rPr>
                <w:sz w:val="20"/>
              </w:rPr>
            </w:pPr>
            <w:r>
              <w:rPr>
                <w:sz w:val="20"/>
              </w:rPr>
              <w:t>Typically, will unload 2 trailers/containers per day up to 4/day.</w:t>
            </w:r>
          </w:p>
          <w:p w:rsidR="00774F6A" w:rsidRPr="000A70D6" w:rsidRDefault="00774F6A" w:rsidP="000A70D6">
            <w:pPr>
              <w:spacing w:afterLines="40" w:after="96"/>
              <w:ind w:left="360"/>
              <w:rPr>
                <w:sz w:val="20"/>
              </w:rPr>
            </w:pP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435" cy="1328171"/>
                  <wp:effectExtent l="0" t="0" r="0" b="5715"/>
                  <wp:docPr id="4" name="Picture 4" descr="C:\Users\Mark Anderson\AppData\Local\Microsoft\Windows\INetCache\Content.Word\0027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72.MTS.Still001.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9708"/>
                          <a:stretch/>
                        </pic:blipFill>
                        <pic:spPr bwMode="auto">
                          <a:xfrm>
                            <a:off x="0" y="0"/>
                            <a:ext cx="2210435" cy="1328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171" cy="1343908"/>
                  <wp:effectExtent l="0" t="0" r="0" b="8890"/>
                  <wp:docPr id="5" name="Picture 5" descr="C:\Users\Mark Anderson\AppData\Local\Microsoft\Windows\INetCache\Content.Word\0027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72.MTS.Still002.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8747"/>
                          <a:stretch/>
                        </pic:blipFill>
                        <pic:spPr bwMode="auto">
                          <a:xfrm>
                            <a:off x="0" y="0"/>
                            <a:ext cx="2210435" cy="1344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0" w:type="dxa"/>
            <w:vMerge w:val="restart"/>
            <w:vAlign w:val="center"/>
          </w:tcPr>
          <w:p w:rsidR="00774F6A" w:rsidRDefault="00774F6A" w:rsidP="00F10C9E">
            <w:pPr>
              <w:pStyle w:val="ListParagraph"/>
              <w:ind w:left="0" w:right="-30"/>
              <w:jc w:val="center"/>
              <w:rPr>
                <w:b/>
                <w:sz w:val="20"/>
              </w:rPr>
            </w:pPr>
            <w:r>
              <w:rPr>
                <w:b/>
                <w:sz w:val="20"/>
              </w:rPr>
              <w:t xml:space="preserve">0  </w:t>
            </w:r>
          </w:p>
          <w:p w:rsidR="00774F6A" w:rsidRPr="004903FB" w:rsidRDefault="00774F6A" w:rsidP="00F10C9E">
            <w:pPr>
              <w:pStyle w:val="ListParagraph"/>
              <w:ind w:left="0" w:right="-30"/>
              <w:jc w:val="center"/>
              <w:rPr>
                <w:b/>
                <w:sz w:val="20"/>
              </w:rPr>
            </w:pPr>
            <w:r>
              <w:rPr>
                <w:b/>
                <w:sz w:val="20"/>
              </w:rPr>
              <w:t>to 100</w:t>
            </w:r>
          </w:p>
        </w:tc>
      </w:tr>
      <w:tr w:rsidR="00774F6A" w:rsidRPr="004903FB" w:rsidTr="00F10C9E">
        <w:trPr>
          <w:trHeight w:val="382"/>
        </w:trPr>
        <w:tc>
          <w:tcPr>
            <w:tcW w:w="3254" w:type="dxa"/>
            <w:vMerge/>
          </w:tcPr>
          <w:p w:rsidR="00774F6A" w:rsidRDefault="00774F6A" w:rsidP="00A52E53">
            <w:pPr>
              <w:pStyle w:val="ListParagraph"/>
              <w:numPr>
                <w:ilvl w:val="0"/>
                <w:numId w:val="10"/>
              </w:numPr>
              <w:spacing w:afterLines="40" w:after="96"/>
              <w:ind w:left="427"/>
              <w:rPr>
                <w:b/>
              </w:rPr>
            </w:pP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435" cy="1391782"/>
                  <wp:effectExtent l="0" t="0" r="0" b="0"/>
                  <wp:docPr id="6" name="Picture 6" descr="C:\Users\Mark Anderson\AppData\Local\Microsoft\Windows\INetCache\Content.Word\0027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73.MTS.Still001.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5863"/>
                          <a:stretch/>
                        </pic:blipFill>
                        <pic:spPr bwMode="auto">
                          <a:xfrm>
                            <a:off x="0" y="0"/>
                            <a:ext cx="2210435" cy="1391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435" cy="1399733"/>
                  <wp:effectExtent l="0" t="0" r="0" b="0"/>
                  <wp:docPr id="7" name="Picture 7" descr="C:\Users\Mark Anderson\AppData\Local\Microsoft\Windows\INetCache\Content.Word\0027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73.MTS.Still00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382"/>
                          <a:stretch/>
                        </pic:blipFill>
                        <pic:spPr bwMode="auto">
                          <a:xfrm>
                            <a:off x="0" y="0"/>
                            <a:ext cx="2210435" cy="1399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0" w:type="dxa"/>
            <w:vMerge/>
            <w:vAlign w:val="center"/>
          </w:tcPr>
          <w:p w:rsidR="00774F6A" w:rsidRDefault="00774F6A" w:rsidP="00F10C9E">
            <w:pPr>
              <w:pStyle w:val="ListParagraph"/>
              <w:ind w:left="0" w:right="-30"/>
              <w:jc w:val="center"/>
              <w:rPr>
                <w:b/>
                <w:sz w:val="20"/>
              </w:rPr>
            </w:pPr>
          </w:p>
        </w:tc>
      </w:tr>
      <w:tr w:rsidR="00774F6A" w:rsidRPr="004903FB" w:rsidTr="00F10C9E">
        <w:trPr>
          <w:trHeight w:val="543"/>
        </w:trPr>
        <w:tc>
          <w:tcPr>
            <w:tcW w:w="3254" w:type="dxa"/>
            <w:vMerge/>
          </w:tcPr>
          <w:p w:rsidR="00774F6A" w:rsidRPr="00B710AE" w:rsidRDefault="00774F6A" w:rsidP="00A52E53">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435" cy="1654175"/>
                  <wp:effectExtent l="0" t="0" r="0" b="3175"/>
                  <wp:docPr id="9" name="Picture 9" descr="C:\Users\Mark Anderson\AppData\Local\Microsoft\Windows\INetCache\Content.Word\0027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77.MTS.Still001.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774F6A" w:rsidRPr="0013387B" w:rsidRDefault="00774F6A" w:rsidP="00F10C9E">
            <w:pPr>
              <w:spacing w:afterLines="40" w:after="96"/>
              <w:jc w:val="center"/>
              <w:rPr>
                <w:sz w:val="20"/>
              </w:rPr>
            </w:pPr>
            <w:r>
              <w:rPr>
                <w:noProof/>
                <w:sz w:val="20"/>
              </w:rPr>
              <w:drawing>
                <wp:inline distT="0" distB="0" distL="0" distR="0">
                  <wp:extent cx="2210435" cy="1654175"/>
                  <wp:effectExtent l="0" t="0" r="0" b="3175"/>
                  <wp:docPr id="10" name="Picture 10" descr="C:\Users\Mark Anderson\AppData\Local\Microsoft\Windows\INetCache\Content.Word\00277.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77.MTS.Still002.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774F6A" w:rsidRPr="004903FB" w:rsidRDefault="00774F6A" w:rsidP="00F10C9E">
            <w:pPr>
              <w:pStyle w:val="ListParagraph"/>
              <w:ind w:left="0" w:right="-30"/>
              <w:jc w:val="center"/>
              <w:rPr>
                <w:b/>
                <w:sz w:val="20"/>
              </w:rPr>
            </w:pPr>
          </w:p>
        </w:tc>
      </w:tr>
      <w:tr w:rsidR="00A52E53" w:rsidTr="00F10C9E">
        <w:trPr>
          <w:trHeight w:val="327"/>
        </w:trPr>
        <w:tc>
          <w:tcPr>
            <w:tcW w:w="3254" w:type="dxa"/>
            <w:vMerge w:val="restart"/>
          </w:tcPr>
          <w:p w:rsidR="00A52E53" w:rsidRPr="009A24A4" w:rsidRDefault="00774F6A" w:rsidP="00A52E53">
            <w:pPr>
              <w:pStyle w:val="ListParagraph"/>
              <w:numPr>
                <w:ilvl w:val="0"/>
                <w:numId w:val="9"/>
              </w:numPr>
              <w:spacing w:afterLines="40" w:after="96"/>
              <w:rPr>
                <w:b/>
              </w:rPr>
            </w:pPr>
            <w:r>
              <w:rPr>
                <w:b/>
              </w:rPr>
              <w:t>Put Away</w:t>
            </w:r>
          </w:p>
          <w:p w:rsidR="00A52E53" w:rsidRDefault="000A70D6" w:rsidP="00A52E53">
            <w:pPr>
              <w:pStyle w:val="ListParagraph"/>
              <w:numPr>
                <w:ilvl w:val="0"/>
                <w:numId w:val="17"/>
              </w:numPr>
              <w:spacing w:afterLines="40" w:after="96"/>
              <w:rPr>
                <w:sz w:val="20"/>
              </w:rPr>
            </w:pPr>
            <w:r>
              <w:rPr>
                <w:sz w:val="20"/>
              </w:rPr>
              <w:t>Use order picker to put away boxes in the racking in the warehouse.</w:t>
            </w:r>
          </w:p>
          <w:p w:rsidR="000A70D6" w:rsidRDefault="000A70D6" w:rsidP="00A52E53">
            <w:pPr>
              <w:pStyle w:val="ListParagraph"/>
              <w:numPr>
                <w:ilvl w:val="0"/>
                <w:numId w:val="17"/>
              </w:numPr>
              <w:spacing w:afterLines="40" w:after="96"/>
              <w:rPr>
                <w:sz w:val="20"/>
              </w:rPr>
            </w:pPr>
            <w:r>
              <w:rPr>
                <w:sz w:val="20"/>
              </w:rPr>
              <w:t>Manually handle boxes from pallet on the order picker.</w:t>
            </w:r>
          </w:p>
          <w:p w:rsidR="000A70D6" w:rsidRPr="00B3348B" w:rsidRDefault="000A70D6" w:rsidP="00A52E53">
            <w:pPr>
              <w:pStyle w:val="ListParagraph"/>
              <w:numPr>
                <w:ilvl w:val="0"/>
                <w:numId w:val="17"/>
              </w:numPr>
              <w:spacing w:afterLines="40" w:after="96"/>
              <w:rPr>
                <w:sz w:val="20"/>
              </w:rPr>
            </w:pPr>
            <w:r>
              <w:rPr>
                <w:sz w:val="20"/>
              </w:rPr>
              <w:t>Average weight is 20# up to 70# on a rare basis.</w:t>
            </w:r>
          </w:p>
          <w:p w:rsidR="00A52E53" w:rsidRPr="00EE4F19" w:rsidRDefault="00A52E53" w:rsidP="00F10C9E">
            <w:pPr>
              <w:pStyle w:val="ListParagraph"/>
              <w:spacing w:afterLines="40" w:after="96"/>
              <w:rPr>
                <w:sz w:val="20"/>
              </w:rPr>
            </w:pPr>
            <w:r>
              <w:rPr>
                <w:sz w:val="20"/>
              </w:rPr>
              <w:t>.</w:t>
            </w:r>
          </w:p>
        </w:tc>
        <w:tc>
          <w:tcPr>
            <w:tcW w:w="3555" w:type="dxa"/>
            <w:shd w:val="clear" w:color="auto" w:fill="DBE5F1" w:themeFill="accent1" w:themeFillTint="33"/>
            <w:vAlign w:val="center"/>
          </w:tcPr>
          <w:p w:rsidR="00A52E53" w:rsidRPr="0013387B" w:rsidRDefault="000A70D6" w:rsidP="00F10C9E">
            <w:pPr>
              <w:spacing w:afterLines="40" w:after="96"/>
              <w:jc w:val="center"/>
              <w:rPr>
                <w:sz w:val="20"/>
              </w:rPr>
            </w:pPr>
            <w:r>
              <w:rPr>
                <w:noProof/>
                <w:sz w:val="20"/>
              </w:rPr>
              <w:drawing>
                <wp:inline distT="0" distB="0" distL="0" distR="0">
                  <wp:extent cx="2210435" cy="1654175"/>
                  <wp:effectExtent l="0" t="0" r="0" b="3175"/>
                  <wp:docPr id="11" name="Picture 11" descr="C:\Users\Mark Anderson\AppData\Local\Microsoft\Windows\INetCache\Content.Word\0022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26.MTS.Still0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A52E53" w:rsidRPr="0013387B" w:rsidRDefault="000A70D6" w:rsidP="00F10C9E">
            <w:pPr>
              <w:spacing w:afterLines="40" w:after="96"/>
              <w:jc w:val="center"/>
              <w:rPr>
                <w:sz w:val="20"/>
              </w:rPr>
            </w:pPr>
            <w:r>
              <w:rPr>
                <w:noProof/>
                <w:sz w:val="20"/>
              </w:rPr>
              <w:drawing>
                <wp:inline distT="0" distB="0" distL="0" distR="0">
                  <wp:extent cx="2210435" cy="1654175"/>
                  <wp:effectExtent l="0" t="0" r="0" b="3175"/>
                  <wp:docPr id="12" name="Picture 12" descr="C:\Users\Mark Anderson\AppData\Local\Microsoft\Windows\INetCache\Content.Word\0022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26.MTS.Still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restart"/>
            <w:vAlign w:val="center"/>
          </w:tcPr>
          <w:p w:rsidR="00774F6A" w:rsidRDefault="00774F6A" w:rsidP="00F10C9E">
            <w:pPr>
              <w:pStyle w:val="ListParagraph"/>
              <w:ind w:left="0" w:right="-30"/>
              <w:jc w:val="center"/>
              <w:rPr>
                <w:b/>
                <w:sz w:val="20"/>
              </w:rPr>
            </w:pPr>
            <w:r>
              <w:rPr>
                <w:b/>
                <w:sz w:val="20"/>
              </w:rPr>
              <w:t xml:space="preserve">0 </w:t>
            </w:r>
          </w:p>
          <w:p w:rsidR="00A52E53" w:rsidRDefault="00774F6A" w:rsidP="00F10C9E">
            <w:pPr>
              <w:pStyle w:val="ListParagraph"/>
              <w:ind w:left="0" w:right="-30"/>
              <w:jc w:val="center"/>
              <w:rPr>
                <w:b/>
                <w:sz w:val="20"/>
              </w:rPr>
            </w:pPr>
            <w:r>
              <w:rPr>
                <w:b/>
                <w:sz w:val="20"/>
              </w:rPr>
              <w:t>to 100</w:t>
            </w:r>
          </w:p>
        </w:tc>
      </w:tr>
      <w:tr w:rsidR="000A70D6" w:rsidTr="000A70D6">
        <w:trPr>
          <w:trHeight w:val="2448"/>
        </w:trPr>
        <w:tc>
          <w:tcPr>
            <w:tcW w:w="3254" w:type="dxa"/>
            <w:vMerge/>
          </w:tcPr>
          <w:p w:rsidR="000A70D6" w:rsidRDefault="000A70D6" w:rsidP="00A52E53">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A70D6" w:rsidRPr="0013387B" w:rsidRDefault="000A70D6" w:rsidP="00F10C9E">
            <w:pPr>
              <w:spacing w:afterLines="40" w:after="96"/>
              <w:jc w:val="center"/>
              <w:rPr>
                <w:sz w:val="20"/>
              </w:rPr>
            </w:pPr>
            <w:r>
              <w:rPr>
                <w:noProof/>
                <w:sz w:val="20"/>
              </w:rPr>
              <w:drawing>
                <wp:inline distT="0" distB="0" distL="0" distR="0" wp14:anchorId="1468BC64" wp14:editId="110FF3F1">
                  <wp:extent cx="2210435" cy="1654175"/>
                  <wp:effectExtent l="0" t="0" r="0" b="3175"/>
                  <wp:docPr id="13" name="Picture 13" descr="C:\Users\Mark Anderson\AppData\Local\Microsoft\Windows\INetCache\Content.Word\00226.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226.MTS.Still005.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0A70D6" w:rsidRPr="0013387B" w:rsidRDefault="000A70D6" w:rsidP="00F10C9E">
            <w:pPr>
              <w:spacing w:afterLines="40" w:after="96"/>
              <w:jc w:val="center"/>
              <w:rPr>
                <w:sz w:val="20"/>
              </w:rPr>
            </w:pPr>
            <w:r>
              <w:rPr>
                <w:noProof/>
                <w:sz w:val="20"/>
              </w:rPr>
              <w:drawing>
                <wp:inline distT="0" distB="0" distL="0" distR="0" wp14:anchorId="2C0E0D17" wp14:editId="3218E919">
                  <wp:extent cx="2210435" cy="1654175"/>
                  <wp:effectExtent l="0" t="0" r="0" b="3175"/>
                  <wp:docPr id="14" name="Picture 14" descr="C:\Users\Mark Anderson\AppData\Local\Microsoft\Windows\INetCache\Content.Word\00226.MTS.Still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226.MTS.Still009.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0A70D6" w:rsidRDefault="000A70D6" w:rsidP="00F10C9E">
            <w:pPr>
              <w:pStyle w:val="ListParagraph"/>
              <w:ind w:left="0" w:right="-30"/>
              <w:jc w:val="center"/>
              <w:rPr>
                <w:b/>
                <w:sz w:val="20"/>
              </w:rPr>
            </w:pPr>
          </w:p>
        </w:tc>
      </w:tr>
    </w:tbl>
    <w:p w:rsidR="000A70D6" w:rsidRDefault="000A70D6"/>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0A70D6" w:rsidP="00EA432F">
            <w:pPr>
              <w:jc w:val="center"/>
              <w:rPr>
                <w:b/>
                <w:color w:val="FFFFFF" w:themeColor="background1"/>
                <w:sz w:val="20"/>
              </w:rPr>
            </w:pPr>
            <w:r>
              <w:lastRenderedPageBreak/>
              <w:br w:type="page"/>
            </w:r>
            <w:r w:rsidR="005024B9"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w:t>
            </w:r>
            <w:proofErr w:type="spellStart"/>
            <w:r>
              <w:rPr>
                <w:rFonts w:cs="Arial"/>
                <w:b/>
                <w:i/>
                <w:sz w:val="18"/>
                <w:szCs w:val="18"/>
              </w:rPr>
              <w:t>lbs</w:t>
            </w:r>
            <w:proofErr w:type="spellEnd"/>
            <w:r>
              <w:rPr>
                <w:rFonts w:cs="Arial"/>
                <w:b/>
                <w:i/>
                <w:sz w:val="18"/>
                <w:szCs w:val="18"/>
              </w:rPr>
              <w:t>)</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proofErr w:type="gramStart"/>
            <w:r w:rsidRPr="00363F30">
              <w:rPr>
                <w:rFonts w:cs="Arial"/>
                <w:b/>
                <w:color w:val="FFFFFF" w:themeColor="background1"/>
                <w:sz w:val="16"/>
                <w:szCs w:val="16"/>
              </w:rPr>
              <w:t>( &gt;</w:t>
            </w:r>
            <w:proofErr w:type="gramEnd"/>
            <w:r w:rsidRPr="00363F30">
              <w:rPr>
                <w:rFonts w:cs="Arial"/>
                <w:b/>
                <w:color w:val="FFFFFF" w:themeColor="background1"/>
                <w:sz w:val="16"/>
                <w:szCs w:val="16"/>
              </w:rPr>
              <w:t xml:space="preserve">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BB71D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w:t>
            </w:r>
            <w:r w:rsidR="00BB71D4">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B71D4">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tbl>
      <w:tblPr>
        <w:tblStyle w:val="TableGrid1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A52E53" w:rsidRPr="00A52E53" w:rsidTr="00F10C9E">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52E53" w:rsidRPr="00A52E53" w:rsidRDefault="00A52E53" w:rsidP="00A52E53">
            <w:pPr>
              <w:jc w:val="center"/>
              <w:rPr>
                <w:rFonts w:cs="Arial"/>
                <w:b/>
                <w:sz w:val="18"/>
                <w:szCs w:val="18"/>
              </w:rPr>
            </w:pPr>
            <w:r w:rsidRPr="00A52E53">
              <w:rPr>
                <w:b/>
              </w:rPr>
              <w:t xml:space="preserve">Postures/Movements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52E53" w:rsidRPr="00A52E53" w:rsidRDefault="00A52E53" w:rsidP="00A52E53">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52E53" w:rsidRPr="00A52E53" w:rsidRDefault="00A52E53" w:rsidP="00A52E53">
            <w:pPr>
              <w:jc w:val="center"/>
              <w:rPr>
                <w:b/>
                <w:sz w:val="20"/>
              </w:rPr>
            </w:pPr>
            <w:r w:rsidRPr="00A52E53">
              <w:rPr>
                <w:b/>
              </w:rPr>
              <w:t xml:space="preserve">Head/Neck </w:t>
            </w:r>
          </w:p>
        </w:tc>
      </w:tr>
      <w:tr w:rsidR="00A52E53" w:rsidRPr="00A52E53" w:rsidTr="00F10C9E">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52E53" w:rsidRPr="00A52E53" w:rsidRDefault="00A52E53" w:rsidP="00A52E53">
            <w:pPr>
              <w:jc w:val="center"/>
              <w:rPr>
                <w:rFonts w:cs="Arial"/>
                <w:b/>
                <w:sz w:val="20"/>
              </w:rPr>
            </w:pPr>
            <w:proofErr w:type="spellStart"/>
            <w:r w:rsidRPr="00A52E53">
              <w:rPr>
                <w:rFonts w:cs="Arial"/>
                <w:b/>
                <w:sz w:val="20"/>
              </w:rPr>
              <w:t>Exp</w:t>
            </w:r>
            <w:proofErr w:type="spellEnd"/>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 xml:space="preserve">Foot </w:t>
            </w:r>
            <w:proofErr w:type="spellStart"/>
            <w:r w:rsidRPr="00A52E53">
              <w:rPr>
                <w:rFonts w:cs="Arial"/>
                <w:b/>
                <w:color w:val="FFFFFF" w:themeColor="background1"/>
                <w:sz w:val="16"/>
                <w:szCs w:val="16"/>
              </w:rPr>
              <w:t>contrl</w:t>
            </w:r>
            <w:proofErr w:type="spellEnd"/>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5"/>
                <w:szCs w:val="15"/>
              </w:rPr>
            </w:pPr>
            <w:r w:rsidRPr="00A52E53">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52E53" w:rsidRPr="00A52E53" w:rsidRDefault="00A52E53" w:rsidP="00A52E53">
            <w:pPr>
              <w:jc w:val="center"/>
              <w:rPr>
                <w:rFonts w:cs="Arial"/>
                <w:b/>
                <w:color w:val="FFFFFF" w:themeColor="background1"/>
                <w:sz w:val="15"/>
                <w:szCs w:val="15"/>
              </w:rPr>
            </w:pPr>
            <w:r w:rsidRPr="00A52E53">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52E53" w:rsidRPr="00A52E53" w:rsidRDefault="00A52E53" w:rsidP="00A52E53">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 xml:space="preserve">Flex </w:t>
            </w:r>
            <w:proofErr w:type="spellStart"/>
            <w:r w:rsidRPr="00A52E53">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 xml:space="preserve">Ext </w:t>
            </w:r>
            <w:proofErr w:type="spellStart"/>
            <w:r w:rsidRPr="00A52E53">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 xml:space="preserve">Rot </w:t>
            </w:r>
            <w:proofErr w:type="spellStart"/>
            <w:r w:rsidRPr="00A52E53">
              <w:rPr>
                <w:rFonts w:cs="Arial"/>
                <w:b/>
                <w:color w:val="FFFFFF" w:themeColor="background1"/>
                <w:sz w:val="16"/>
                <w:szCs w:val="16"/>
              </w:rPr>
              <w:t>Dyn</w:t>
            </w:r>
            <w:proofErr w:type="spellEnd"/>
          </w:p>
        </w:tc>
      </w:tr>
      <w:tr w:rsidR="00A52E53" w:rsidRPr="00A52E53" w:rsidTr="006E179E">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jc w:val="center"/>
              <w:rPr>
                <w:rFonts w:cs="Arial"/>
                <w:b/>
                <w:sz w:val="18"/>
                <w:szCs w:val="18"/>
              </w:rPr>
            </w:pPr>
          </w:p>
        </w:tc>
      </w:tr>
      <w:tr w:rsidR="00A52E53" w:rsidRPr="00A52E53" w:rsidTr="00003468">
        <w:trPr>
          <w:trHeight w:val="440"/>
        </w:trPr>
        <w:tc>
          <w:tcPr>
            <w:tcW w:w="522" w:type="dxa"/>
            <w:tcBorders>
              <w:right w:val="single" w:sz="4" w:space="0" w:color="auto"/>
            </w:tcBorders>
            <w:shd w:val="solid" w:color="DBE5F1" w:themeColor="accent1" w:themeTint="33" w:fill="auto"/>
            <w:vAlign w:val="center"/>
          </w:tcPr>
          <w:p w:rsidR="00A52E53" w:rsidRPr="00A52E53" w:rsidRDefault="00A52E53" w:rsidP="00A52E53">
            <w:pPr>
              <w:shd w:val="clear" w:color="auto" w:fill="D9D9D9" w:themeFill="background1" w:themeFillShade="D9"/>
              <w:jc w:val="center"/>
              <w:rPr>
                <w:rFonts w:cs="Arial"/>
                <w:b/>
                <w:sz w:val="18"/>
                <w:szCs w:val="18"/>
              </w:rPr>
            </w:pPr>
            <w:r w:rsidRPr="00A52E53">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r>
      <w:tr w:rsidR="00A52E53" w:rsidRPr="00A52E53" w:rsidTr="00003468">
        <w:trPr>
          <w:trHeight w:val="440"/>
        </w:trPr>
        <w:tc>
          <w:tcPr>
            <w:tcW w:w="522" w:type="dxa"/>
            <w:tcBorders>
              <w:right w:val="single" w:sz="4" w:space="0" w:color="auto"/>
            </w:tcBorders>
            <w:shd w:val="solid" w:color="DBE5F1" w:themeColor="accent1" w:themeTint="33" w:fill="auto"/>
            <w:vAlign w:val="center"/>
          </w:tcPr>
          <w:p w:rsidR="00A52E53" w:rsidRPr="00A52E53" w:rsidRDefault="00A52E53" w:rsidP="00A52E53">
            <w:pPr>
              <w:shd w:val="clear" w:color="auto" w:fill="D9D9D9" w:themeFill="background1" w:themeFillShade="D9"/>
              <w:jc w:val="center"/>
              <w:rPr>
                <w:rFonts w:cs="Arial"/>
                <w:b/>
                <w:sz w:val="18"/>
                <w:szCs w:val="18"/>
              </w:rPr>
            </w:pPr>
            <w:r w:rsidRPr="00A52E53">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r>
      <w:tr w:rsidR="00A52E53" w:rsidRPr="00A52E53" w:rsidTr="0000346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shd w:val="clear" w:color="auto" w:fill="D9D9D9" w:themeFill="background1" w:themeFillShade="D9"/>
              <w:jc w:val="center"/>
              <w:rPr>
                <w:rFonts w:cs="Arial"/>
                <w:b/>
                <w:sz w:val="18"/>
                <w:szCs w:val="18"/>
              </w:rPr>
            </w:pPr>
            <w:r w:rsidRPr="00A52E53">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r>
      <w:tr w:rsidR="00A52E53" w:rsidRPr="00A52E53" w:rsidTr="0000346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shd w:val="clear" w:color="auto" w:fill="D9D9D9" w:themeFill="background1" w:themeFillShade="D9"/>
              <w:jc w:val="center"/>
              <w:rPr>
                <w:rFonts w:cs="Arial"/>
                <w:b/>
                <w:sz w:val="18"/>
                <w:szCs w:val="18"/>
              </w:rPr>
            </w:pPr>
            <w:r w:rsidRPr="00A52E53">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r w:rsidRPr="00A52E53">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A52E53" w:rsidRPr="00A52E53" w:rsidRDefault="00A52E53" w:rsidP="00A52E53">
            <w:pPr>
              <w:rPr>
                <w:rFonts w:cs="Arial"/>
                <w:b/>
                <w:sz w:val="18"/>
                <w:szCs w:val="18"/>
              </w:rPr>
            </w:pPr>
          </w:p>
        </w:tc>
      </w:tr>
    </w:tbl>
    <w:p w:rsidR="00A52E53" w:rsidRPr="00A52E53" w:rsidRDefault="00A52E53" w:rsidP="00A52E53">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A52E53" w:rsidRPr="00A52E53" w:rsidTr="00F10C9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52E53" w:rsidRPr="00A52E53" w:rsidRDefault="00A52E53" w:rsidP="00A52E53">
            <w:pPr>
              <w:jc w:val="center"/>
              <w:rPr>
                <w:rFonts w:cs="Arial"/>
                <w:b/>
                <w:szCs w:val="18"/>
              </w:rPr>
            </w:pPr>
            <w:r w:rsidRPr="00A52E53">
              <w:rPr>
                <w:b/>
              </w:rPr>
              <w:t>Hand Use</w:t>
            </w:r>
          </w:p>
        </w:tc>
        <w:tc>
          <w:tcPr>
            <w:tcW w:w="90" w:type="dxa"/>
            <w:tcBorders>
              <w:top w:val="nil"/>
              <w:left w:val="single" w:sz="4" w:space="0" w:color="000000" w:themeColor="text1"/>
              <w:bottom w:val="nil"/>
              <w:right w:val="single" w:sz="4" w:space="0" w:color="000000" w:themeColor="text1"/>
            </w:tcBorders>
            <w:vAlign w:val="center"/>
          </w:tcPr>
          <w:p w:rsidR="00A52E53" w:rsidRPr="00A52E53" w:rsidRDefault="00A52E53" w:rsidP="00A52E53">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52E53" w:rsidRPr="00A52E53" w:rsidRDefault="00A52E53" w:rsidP="00A52E53">
            <w:pPr>
              <w:jc w:val="center"/>
              <w:rPr>
                <w:rFonts w:cs="Arial"/>
                <w:b/>
                <w:szCs w:val="18"/>
              </w:rPr>
            </w:pPr>
            <w:r w:rsidRPr="00A52E53">
              <w:rPr>
                <w:b/>
              </w:rPr>
              <w:t>Sensory</w:t>
            </w:r>
          </w:p>
        </w:tc>
        <w:tc>
          <w:tcPr>
            <w:tcW w:w="90" w:type="dxa"/>
            <w:tcBorders>
              <w:top w:val="nil"/>
              <w:left w:val="single" w:sz="4" w:space="0" w:color="000000" w:themeColor="text1"/>
              <w:bottom w:val="nil"/>
              <w:right w:val="single" w:sz="4" w:space="0" w:color="000000" w:themeColor="text1"/>
            </w:tcBorders>
            <w:vAlign w:val="center"/>
          </w:tcPr>
          <w:p w:rsidR="00A52E53" w:rsidRPr="00A52E53" w:rsidRDefault="00A52E53" w:rsidP="00A52E53">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52E53" w:rsidRPr="00A52E53" w:rsidRDefault="00A52E53" w:rsidP="00A52E53">
            <w:pPr>
              <w:jc w:val="center"/>
              <w:rPr>
                <w:rFonts w:cs="Arial"/>
                <w:b/>
                <w:szCs w:val="18"/>
              </w:rPr>
            </w:pPr>
            <w:r w:rsidRPr="00A52E53">
              <w:rPr>
                <w:b/>
              </w:rPr>
              <w:t>Communication</w:t>
            </w:r>
          </w:p>
        </w:tc>
        <w:tc>
          <w:tcPr>
            <w:tcW w:w="90" w:type="dxa"/>
            <w:tcBorders>
              <w:top w:val="nil"/>
              <w:left w:val="single" w:sz="4" w:space="0" w:color="000000" w:themeColor="text1"/>
              <w:bottom w:val="nil"/>
              <w:right w:val="single" w:sz="4" w:space="0" w:color="auto"/>
            </w:tcBorders>
            <w:shd w:val="clear" w:color="auto" w:fill="auto"/>
          </w:tcPr>
          <w:p w:rsidR="00A52E53" w:rsidRPr="00A52E53" w:rsidRDefault="00A52E53" w:rsidP="00A52E53">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A52E53" w:rsidRPr="00A52E53" w:rsidRDefault="00A52E53" w:rsidP="00A52E53">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A52E53" w:rsidRPr="00A52E53" w:rsidTr="00F10C9E">
              <w:trPr>
                <w:trHeight w:val="494"/>
              </w:trPr>
              <w:tc>
                <w:tcPr>
                  <w:tcW w:w="630" w:type="dxa"/>
                  <w:vMerge w:val="restart"/>
                  <w:shd w:val="solid" w:color="1F497D" w:themeColor="text2" w:fill="auto"/>
                  <w:vAlign w:val="center"/>
                </w:tcPr>
                <w:p w:rsidR="00A52E53" w:rsidRPr="00A52E53" w:rsidRDefault="00A52E53" w:rsidP="00A52E53">
                  <w:pPr>
                    <w:rPr>
                      <w:b/>
                      <w:color w:val="FFFFFF" w:themeColor="background1"/>
                    </w:rPr>
                  </w:pPr>
                  <w:r w:rsidRPr="00A52E53">
                    <w:rPr>
                      <w:b/>
                      <w:color w:val="FFFFFF" w:themeColor="background1"/>
                    </w:rPr>
                    <w:t>Key</w:t>
                  </w:r>
                </w:p>
              </w:tc>
              <w:tc>
                <w:tcPr>
                  <w:tcW w:w="1928" w:type="dxa"/>
                  <w:shd w:val="clear" w:color="1F497D" w:themeColor="text2" w:fill="auto"/>
                  <w:vAlign w:val="center"/>
                </w:tcPr>
                <w:p w:rsidR="00A52E53" w:rsidRPr="00A52E53" w:rsidRDefault="00A52E53" w:rsidP="00A52E53">
                  <w:pPr>
                    <w:rPr>
                      <w:sz w:val="18"/>
                      <w:szCs w:val="18"/>
                    </w:rPr>
                  </w:pPr>
                  <w:r w:rsidRPr="00A52E53">
                    <w:rPr>
                      <w:sz w:val="18"/>
                      <w:szCs w:val="18"/>
                    </w:rPr>
                    <w:t xml:space="preserve">C - Continuous: 67 to 100% of shift </w:t>
                  </w:r>
                </w:p>
              </w:tc>
              <w:tc>
                <w:tcPr>
                  <w:tcW w:w="540" w:type="dxa"/>
                  <w:shd w:val="clear" w:color="auto" w:fill="FF0000"/>
                </w:tcPr>
                <w:p w:rsidR="00A52E53" w:rsidRPr="00A52E53" w:rsidRDefault="00A52E53" w:rsidP="00A52E53">
                  <w:pPr>
                    <w:rPr>
                      <w:sz w:val="16"/>
                      <w:szCs w:val="16"/>
                    </w:rPr>
                  </w:pPr>
                </w:p>
              </w:tc>
            </w:tr>
            <w:tr w:rsidR="00A52E53" w:rsidRPr="00A52E53" w:rsidTr="00F10C9E">
              <w:trPr>
                <w:trHeight w:val="494"/>
              </w:trPr>
              <w:tc>
                <w:tcPr>
                  <w:tcW w:w="630" w:type="dxa"/>
                  <w:vMerge/>
                  <w:shd w:val="solid" w:color="1F497D" w:themeColor="text2" w:fill="auto"/>
                  <w:vAlign w:val="center"/>
                </w:tcPr>
                <w:p w:rsidR="00A52E53" w:rsidRPr="00A52E53" w:rsidRDefault="00A52E53" w:rsidP="00A52E53">
                  <w:pPr>
                    <w:rPr>
                      <w:b/>
                      <w:color w:val="FFFFFF" w:themeColor="background1"/>
                    </w:rPr>
                  </w:pPr>
                </w:p>
              </w:tc>
              <w:tc>
                <w:tcPr>
                  <w:tcW w:w="1928" w:type="dxa"/>
                  <w:shd w:val="clear" w:color="1F497D" w:themeColor="text2" w:fill="auto"/>
                  <w:vAlign w:val="center"/>
                </w:tcPr>
                <w:p w:rsidR="00A52E53" w:rsidRPr="00A52E53" w:rsidRDefault="00A52E53" w:rsidP="00A52E53">
                  <w:pPr>
                    <w:rPr>
                      <w:sz w:val="18"/>
                      <w:szCs w:val="18"/>
                    </w:rPr>
                  </w:pPr>
                  <w:r w:rsidRPr="00A52E53">
                    <w:rPr>
                      <w:sz w:val="18"/>
                      <w:szCs w:val="18"/>
                    </w:rPr>
                    <w:t>F - Frequent: 34 to 66% of shift</w:t>
                  </w:r>
                </w:p>
              </w:tc>
              <w:tc>
                <w:tcPr>
                  <w:tcW w:w="540" w:type="dxa"/>
                  <w:shd w:val="clear" w:color="auto" w:fill="FFC000"/>
                </w:tcPr>
                <w:p w:rsidR="00A52E53" w:rsidRPr="00A52E53" w:rsidRDefault="00A52E53" w:rsidP="00A52E53">
                  <w:pPr>
                    <w:rPr>
                      <w:sz w:val="16"/>
                      <w:szCs w:val="16"/>
                    </w:rPr>
                  </w:pPr>
                </w:p>
              </w:tc>
            </w:tr>
            <w:tr w:rsidR="00A52E53" w:rsidRPr="00A52E53" w:rsidTr="00F10C9E">
              <w:trPr>
                <w:trHeight w:val="494"/>
              </w:trPr>
              <w:tc>
                <w:tcPr>
                  <w:tcW w:w="630" w:type="dxa"/>
                  <w:vMerge/>
                  <w:shd w:val="solid" w:color="1F497D" w:themeColor="text2" w:fill="auto"/>
                  <w:vAlign w:val="center"/>
                </w:tcPr>
                <w:p w:rsidR="00A52E53" w:rsidRPr="00A52E53" w:rsidRDefault="00A52E53" w:rsidP="00A52E53">
                  <w:pPr>
                    <w:rPr>
                      <w:b/>
                      <w:color w:val="FFFFFF" w:themeColor="background1"/>
                    </w:rPr>
                  </w:pPr>
                </w:p>
              </w:tc>
              <w:tc>
                <w:tcPr>
                  <w:tcW w:w="1928" w:type="dxa"/>
                  <w:shd w:val="clear" w:color="1F497D" w:themeColor="text2" w:fill="auto"/>
                  <w:vAlign w:val="center"/>
                </w:tcPr>
                <w:p w:rsidR="00A52E53" w:rsidRPr="00A52E53" w:rsidRDefault="00A52E53" w:rsidP="00A52E53">
                  <w:pPr>
                    <w:rPr>
                      <w:sz w:val="18"/>
                      <w:szCs w:val="18"/>
                    </w:rPr>
                  </w:pPr>
                  <w:r w:rsidRPr="00A52E53">
                    <w:rPr>
                      <w:sz w:val="18"/>
                      <w:szCs w:val="18"/>
                    </w:rPr>
                    <w:t>O - Occasional: 6 to 33% of shift</w:t>
                  </w:r>
                </w:p>
              </w:tc>
              <w:tc>
                <w:tcPr>
                  <w:tcW w:w="540" w:type="dxa"/>
                  <w:shd w:val="clear" w:color="auto" w:fill="FFFF00"/>
                </w:tcPr>
                <w:p w:rsidR="00A52E53" w:rsidRPr="00A52E53" w:rsidRDefault="00A52E53" w:rsidP="00A52E53">
                  <w:pPr>
                    <w:rPr>
                      <w:sz w:val="16"/>
                      <w:szCs w:val="16"/>
                    </w:rPr>
                  </w:pPr>
                </w:p>
              </w:tc>
            </w:tr>
            <w:tr w:rsidR="00A52E53" w:rsidRPr="00A52E53" w:rsidTr="00F10C9E">
              <w:trPr>
                <w:trHeight w:val="494"/>
              </w:trPr>
              <w:tc>
                <w:tcPr>
                  <w:tcW w:w="630" w:type="dxa"/>
                  <w:vMerge/>
                  <w:shd w:val="solid" w:color="1F497D" w:themeColor="text2" w:fill="auto"/>
                  <w:vAlign w:val="center"/>
                </w:tcPr>
                <w:p w:rsidR="00A52E53" w:rsidRPr="00A52E53" w:rsidRDefault="00A52E53" w:rsidP="00A52E53">
                  <w:pPr>
                    <w:rPr>
                      <w:b/>
                      <w:color w:val="FFFFFF" w:themeColor="background1"/>
                    </w:rPr>
                  </w:pPr>
                </w:p>
              </w:tc>
              <w:tc>
                <w:tcPr>
                  <w:tcW w:w="1928" w:type="dxa"/>
                  <w:shd w:val="clear" w:color="1F497D" w:themeColor="text2" w:fill="auto"/>
                  <w:vAlign w:val="center"/>
                </w:tcPr>
                <w:p w:rsidR="00A52E53" w:rsidRPr="00A52E53" w:rsidRDefault="00A52E53" w:rsidP="00A52E53">
                  <w:pPr>
                    <w:rPr>
                      <w:sz w:val="18"/>
                      <w:szCs w:val="18"/>
                    </w:rPr>
                  </w:pPr>
                  <w:r w:rsidRPr="00A52E53">
                    <w:rPr>
                      <w:sz w:val="18"/>
                      <w:szCs w:val="18"/>
                    </w:rPr>
                    <w:t>R - Rarely: up to 5% of shift</w:t>
                  </w:r>
                </w:p>
              </w:tc>
              <w:tc>
                <w:tcPr>
                  <w:tcW w:w="540" w:type="dxa"/>
                  <w:shd w:val="clear" w:color="auto" w:fill="0070C0"/>
                </w:tcPr>
                <w:p w:rsidR="00A52E53" w:rsidRPr="00A52E53" w:rsidRDefault="00A52E53" w:rsidP="00A52E53">
                  <w:pPr>
                    <w:rPr>
                      <w:sz w:val="16"/>
                      <w:szCs w:val="16"/>
                    </w:rPr>
                  </w:pPr>
                </w:p>
              </w:tc>
            </w:tr>
            <w:tr w:rsidR="00A52E53" w:rsidRPr="00A52E53" w:rsidTr="00F10C9E">
              <w:trPr>
                <w:trHeight w:val="494"/>
              </w:trPr>
              <w:tc>
                <w:tcPr>
                  <w:tcW w:w="630" w:type="dxa"/>
                  <w:vMerge/>
                  <w:shd w:val="solid" w:color="1F497D" w:themeColor="text2" w:fill="auto"/>
                  <w:vAlign w:val="center"/>
                </w:tcPr>
                <w:p w:rsidR="00A52E53" w:rsidRPr="00A52E53" w:rsidRDefault="00A52E53" w:rsidP="00A52E53">
                  <w:pPr>
                    <w:rPr>
                      <w:b/>
                      <w:color w:val="FFFFFF" w:themeColor="background1"/>
                    </w:rPr>
                  </w:pPr>
                </w:p>
              </w:tc>
              <w:tc>
                <w:tcPr>
                  <w:tcW w:w="1928" w:type="dxa"/>
                  <w:shd w:val="clear" w:color="1F497D" w:themeColor="text2" w:fill="auto"/>
                  <w:vAlign w:val="center"/>
                </w:tcPr>
                <w:p w:rsidR="00A52E53" w:rsidRPr="00A52E53" w:rsidRDefault="00A52E53" w:rsidP="00A52E53">
                  <w:pPr>
                    <w:rPr>
                      <w:sz w:val="18"/>
                      <w:szCs w:val="18"/>
                    </w:rPr>
                  </w:pPr>
                  <w:r w:rsidRPr="00A52E53">
                    <w:rPr>
                      <w:sz w:val="18"/>
                      <w:szCs w:val="18"/>
                    </w:rPr>
                    <w:t>N - Never: 0% of shift</w:t>
                  </w:r>
                </w:p>
              </w:tc>
              <w:tc>
                <w:tcPr>
                  <w:tcW w:w="540" w:type="dxa"/>
                  <w:shd w:val="clear" w:color="auto" w:fill="00B050"/>
                </w:tcPr>
                <w:p w:rsidR="00A52E53" w:rsidRPr="00A52E53" w:rsidRDefault="00A52E53" w:rsidP="00A52E53">
                  <w:pPr>
                    <w:rPr>
                      <w:sz w:val="16"/>
                      <w:szCs w:val="16"/>
                    </w:rPr>
                  </w:pPr>
                </w:p>
              </w:tc>
            </w:tr>
          </w:tbl>
          <w:p w:rsidR="00A52E53" w:rsidRPr="00A52E53" w:rsidRDefault="00A52E53" w:rsidP="00A52E53">
            <w:pPr>
              <w:rPr>
                <w:b/>
                <w:sz w:val="24"/>
                <w:szCs w:val="24"/>
              </w:rPr>
            </w:pPr>
            <w:r w:rsidRPr="00A52E53">
              <w:rPr>
                <w:b/>
                <w:sz w:val="18"/>
                <w:szCs w:val="4"/>
              </w:rPr>
              <w:t>Abbreviations</w:t>
            </w:r>
            <w:r w:rsidRPr="00A52E53">
              <w:rPr>
                <w:sz w:val="18"/>
                <w:szCs w:val="4"/>
              </w:rPr>
              <w:t xml:space="preserve">: Bal=Bal, </w:t>
            </w:r>
            <w:proofErr w:type="spellStart"/>
            <w:r w:rsidRPr="00A52E53">
              <w:rPr>
                <w:sz w:val="18"/>
                <w:szCs w:val="4"/>
              </w:rPr>
              <w:t>Exp</w:t>
            </w:r>
            <w:proofErr w:type="spellEnd"/>
            <w:r w:rsidRPr="00A52E53">
              <w:rPr>
                <w:sz w:val="18"/>
                <w:szCs w:val="4"/>
              </w:rPr>
              <w:t xml:space="preserve">=Exposure, </w:t>
            </w:r>
            <w:proofErr w:type="spellStart"/>
            <w:r w:rsidRPr="00A52E53">
              <w:rPr>
                <w:sz w:val="18"/>
                <w:szCs w:val="4"/>
              </w:rPr>
              <w:t>Contrl</w:t>
            </w:r>
            <w:proofErr w:type="spellEnd"/>
            <w:r w:rsidRPr="00A52E53">
              <w:rPr>
                <w:sz w:val="18"/>
                <w:szCs w:val="4"/>
              </w:rPr>
              <w:t xml:space="preserve">=Control, Flex=Flexion, Ext=Extension, </w:t>
            </w:r>
            <w:proofErr w:type="spellStart"/>
            <w:r w:rsidRPr="00A52E53">
              <w:rPr>
                <w:sz w:val="18"/>
                <w:szCs w:val="4"/>
              </w:rPr>
              <w:t>Dyn</w:t>
            </w:r>
            <w:proofErr w:type="spellEnd"/>
            <w:r w:rsidRPr="00A52E53">
              <w:rPr>
                <w:sz w:val="18"/>
                <w:szCs w:val="4"/>
              </w:rPr>
              <w:t xml:space="preserve">=Dynamic, </w:t>
            </w:r>
            <w:proofErr w:type="spellStart"/>
            <w:r w:rsidRPr="00A52E53">
              <w:rPr>
                <w:sz w:val="18"/>
                <w:szCs w:val="4"/>
              </w:rPr>
              <w:t>Manip</w:t>
            </w:r>
            <w:proofErr w:type="spellEnd"/>
            <w:r w:rsidRPr="00A52E53">
              <w:rPr>
                <w:sz w:val="18"/>
                <w:szCs w:val="4"/>
              </w:rPr>
              <w:t>=Manipulation</w:t>
            </w:r>
          </w:p>
        </w:tc>
      </w:tr>
      <w:tr w:rsidR="00A52E53" w:rsidRPr="00A52E53" w:rsidTr="00F10C9E">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2E53" w:rsidRPr="00A52E53" w:rsidRDefault="00A52E53" w:rsidP="00A52E53">
            <w:pPr>
              <w:jc w:val="center"/>
              <w:rPr>
                <w:rFonts w:cs="Arial"/>
                <w:b/>
                <w:sz w:val="20"/>
              </w:rPr>
            </w:pPr>
            <w:proofErr w:type="spellStart"/>
            <w:r w:rsidRPr="00A52E53">
              <w:rPr>
                <w:rFonts w:cs="Arial"/>
                <w:b/>
                <w:sz w:val="20"/>
              </w:rPr>
              <w:t>Exp</w:t>
            </w:r>
            <w:proofErr w:type="spellEnd"/>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 xml:space="preserve">Fine </w:t>
            </w:r>
            <w:proofErr w:type="spellStart"/>
            <w:r w:rsidRPr="00A52E53">
              <w:rPr>
                <w:rFonts w:cs="Arial"/>
                <w:b/>
                <w:color w:val="FFFFFF" w:themeColor="background1"/>
                <w:sz w:val="16"/>
                <w:szCs w:val="16"/>
              </w:rPr>
              <w:t>Manip</w:t>
            </w:r>
            <w:proofErr w:type="spellEnd"/>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A52E53" w:rsidRPr="00A52E53" w:rsidRDefault="00A52E53" w:rsidP="00A52E53">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6"/>
                <w:szCs w:val="16"/>
              </w:rPr>
            </w:pPr>
            <w:r w:rsidRPr="00A52E53">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A52E53" w:rsidRPr="00A52E53" w:rsidRDefault="00A52E53" w:rsidP="00A52E53">
            <w:pPr>
              <w:jc w:val="center"/>
              <w:rPr>
                <w:rFonts w:cs="Arial"/>
                <w:b/>
                <w:color w:val="FFFFFF" w:themeColor="background1"/>
                <w:sz w:val="15"/>
                <w:szCs w:val="15"/>
              </w:rPr>
            </w:pPr>
            <w:r w:rsidRPr="00A52E53">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A52E53" w:rsidRPr="00A52E53" w:rsidRDefault="00A52E53" w:rsidP="00A52E53">
            <w:pPr>
              <w:jc w:val="center"/>
              <w:rPr>
                <w:rFonts w:cs="Arial"/>
                <w:b/>
                <w:color w:val="FFFFFF" w:themeColor="background1"/>
                <w:sz w:val="15"/>
                <w:szCs w:val="15"/>
              </w:rPr>
            </w:pPr>
            <w:r w:rsidRPr="00A52E53">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A52E53" w:rsidRPr="00A52E53" w:rsidRDefault="00A52E53" w:rsidP="00A52E53">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A52E53" w:rsidRPr="00A52E53" w:rsidRDefault="00A52E53" w:rsidP="00A52E53">
            <w:pPr>
              <w:jc w:val="center"/>
              <w:rPr>
                <w:rFonts w:cs="Arial"/>
                <w:b/>
                <w:color w:val="FFFFFF" w:themeColor="background1"/>
                <w:sz w:val="15"/>
                <w:szCs w:val="15"/>
              </w:rPr>
            </w:pPr>
          </w:p>
        </w:tc>
      </w:tr>
      <w:tr w:rsidR="00A52E53" w:rsidRPr="00A52E53" w:rsidTr="00F10C9E">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3240" w:type="dxa"/>
            <w:vMerge/>
            <w:tcBorders>
              <w:left w:val="single" w:sz="4" w:space="0" w:color="auto"/>
              <w:right w:val="single" w:sz="4" w:space="0" w:color="auto"/>
            </w:tcBorders>
            <w:shd w:val="clear" w:color="auto" w:fill="auto"/>
          </w:tcPr>
          <w:p w:rsidR="00A52E53" w:rsidRPr="00A52E53" w:rsidRDefault="00A52E53" w:rsidP="00A52E53">
            <w:pPr>
              <w:rPr>
                <w:rFonts w:cs="Arial"/>
                <w:b/>
                <w:sz w:val="18"/>
                <w:szCs w:val="18"/>
              </w:rPr>
            </w:pPr>
          </w:p>
        </w:tc>
      </w:tr>
      <w:tr w:rsidR="00A52E53" w:rsidRPr="00A52E53" w:rsidTr="00F10C9E">
        <w:trPr>
          <w:trHeight w:val="530"/>
        </w:trPr>
        <w:tc>
          <w:tcPr>
            <w:tcW w:w="450" w:type="dxa"/>
            <w:tcBorders>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3240" w:type="dxa"/>
            <w:vMerge/>
            <w:tcBorders>
              <w:left w:val="single" w:sz="4" w:space="0" w:color="auto"/>
              <w:right w:val="single" w:sz="4" w:space="0" w:color="auto"/>
            </w:tcBorders>
            <w:shd w:val="clear" w:color="auto" w:fill="auto"/>
          </w:tcPr>
          <w:p w:rsidR="00A52E53" w:rsidRPr="00A52E53" w:rsidRDefault="00A52E53" w:rsidP="00A52E53">
            <w:pPr>
              <w:rPr>
                <w:rFonts w:cs="Arial"/>
                <w:b/>
                <w:sz w:val="18"/>
                <w:szCs w:val="18"/>
              </w:rPr>
            </w:pPr>
          </w:p>
        </w:tc>
      </w:tr>
      <w:tr w:rsidR="00A52E53" w:rsidRPr="00A52E53" w:rsidTr="00F10C9E">
        <w:trPr>
          <w:trHeight w:val="530"/>
        </w:trPr>
        <w:tc>
          <w:tcPr>
            <w:tcW w:w="450" w:type="dxa"/>
            <w:tcBorders>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3240" w:type="dxa"/>
            <w:vMerge/>
            <w:tcBorders>
              <w:left w:val="single" w:sz="4" w:space="0" w:color="auto"/>
              <w:right w:val="single" w:sz="4" w:space="0" w:color="auto"/>
            </w:tcBorders>
            <w:shd w:val="clear" w:color="auto" w:fill="auto"/>
          </w:tcPr>
          <w:p w:rsidR="00A52E53" w:rsidRPr="00A52E53" w:rsidRDefault="00A52E53" w:rsidP="00A52E53">
            <w:pPr>
              <w:rPr>
                <w:rFonts w:cs="Arial"/>
                <w:b/>
                <w:sz w:val="18"/>
                <w:szCs w:val="18"/>
              </w:rPr>
            </w:pPr>
          </w:p>
        </w:tc>
      </w:tr>
      <w:tr w:rsidR="00A52E53" w:rsidRPr="00A52E53" w:rsidTr="00F10C9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3240" w:type="dxa"/>
            <w:vMerge/>
            <w:tcBorders>
              <w:left w:val="single" w:sz="4" w:space="0" w:color="auto"/>
              <w:right w:val="single" w:sz="4" w:space="0" w:color="auto"/>
            </w:tcBorders>
            <w:shd w:val="clear" w:color="auto" w:fill="auto"/>
          </w:tcPr>
          <w:p w:rsidR="00A52E53" w:rsidRPr="00A52E53" w:rsidRDefault="00A52E53" w:rsidP="00A52E53">
            <w:pPr>
              <w:rPr>
                <w:rFonts w:cs="Arial"/>
                <w:b/>
                <w:sz w:val="18"/>
                <w:szCs w:val="18"/>
              </w:rPr>
            </w:pPr>
          </w:p>
        </w:tc>
      </w:tr>
      <w:tr w:rsidR="00A52E53" w:rsidRPr="00A52E53" w:rsidTr="00F10C9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A52E53" w:rsidRPr="00A52E53" w:rsidRDefault="00A52E53" w:rsidP="00A52E53">
            <w:pPr>
              <w:jc w:val="center"/>
              <w:rPr>
                <w:rFonts w:cs="Arial"/>
                <w:b/>
                <w:sz w:val="18"/>
                <w:szCs w:val="18"/>
              </w:rPr>
            </w:pPr>
            <w:r w:rsidRPr="00A52E53">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A52E53" w:rsidRPr="00A52E53" w:rsidRDefault="00A52E53" w:rsidP="00A52E53">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A52E53" w:rsidRPr="00A52E53" w:rsidRDefault="00A52E53" w:rsidP="00A52E53">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A52E53" w:rsidRPr="00A52E53" w:rsidRDefault="00A52E53" w:rsidP="00A52E5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A52E53" w:rsidRPr="00A52E53" w:rsidRDefault="00A52E53" w:rsidP="00A52E53">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A52E53" w:rsidRPr="00A52E53" w:rsidRDefault="00A52E53" w:rsidP="00A52E53">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A52E53" w:rsidRDefault="00A52E53">
      <w:pPr>
        <w:widowControl/>
        <w:spacing w:before="0" w:after="200" w:line="276" w:lineRule="auto"/>
        <w:rPr>
          <w:sz w:val="4"/>
          <w:szCs w:val="4"/>
        </w:rPr>
      </w:pPr>
      <w:r>
        <w:rPr>
          <w:sz w:val="4"/>
          <w:szCs w:val="4"/>
        </w:rPr>
        <w:br w:type="page"/>
      </w: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003468" w:rsidRPr="00003468" w:rsidRDefault="00003468" w:rsidP="00EA432F">
            <w:pPr>
              <w:rPr>
                <w:sz w:val="20"/>
              </w:rPr>
            </w:pPr>
            <w:r>
              <w:rPr>
                <w:b/>
                <w:sz w:val="20"/>
              </w:rPr>
              <w:t xml:space="preserve">Cold: </w:t>
            </w:r>
            <w:r>
              <w:rPr>
                <w:sz w:val="20"/>
              </w:rPr>
              <w:t xml:space="preserve"> Cold in the winter.</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003468">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003468"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6E179E">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00C74EE6">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w:t>
      </w:r>
      <w:proofErr w:type="gramStart"/>
      <w:r w:rsidRPr="00E80A83">
        <w:rPr>
          <w:szCs w:val="22"/>
        </w:rPr>
        <w:t>for the purpose of</w:t>
      </w:r>
      <w:proofErr w:type="gramEnd"/>
      <w:r w:rsidRPr="00E80A83">
        <w:rPr>
          <w:szCs w:val="22"/>
        </w:rPr>
        <w:t xml:space="preserve">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 xml:space="preserve">Mark </w:t>
            </w:r>
            <w:proofErr w:type="gramStart"/>
            <w:r w:rsidRPr="00E80A83">
              <w:rPr>
                <w:szCs w:val="22"/>
              </w:rPr>
              <w:t>A</w:t>
            </w:r>
            <w:proofErr w:type="gramEnd"/>
            <w:r w:rsidRPr="00E80A83">
              <w:rPr>
                <w:szCs w:val="22"/>
              </w:rPr>
              <w:t xml:space="preserve">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6E08F7" w:rsidP="00EA432F">
            <w:pPr>
              <w:rPr>
                <w:szCs w:val="22"/>
              </w:rPr>
            </w:pPr>
            <w:hyperlink r:id="rId28" w:history="1">
              <w:r w:rsidR="0083304F" w:rsidRPr="00E80A83">
                <w:rPr>
                  <w:rStyle w:val="Hyperlink"/>
                  <w:szCs w:val="22"/>
                </w:rPr>
                <w:t>mark.anderson@ergosystemsconsulting.com</w:t>
              </w:r>
            </w:hyperlink>
          </w:p>
          <w:p w:rsidR="0083304F" w:rsidRPr="00E80A83" w:rsidRDefault="006E08F7" w:rsidP="00EA432F">
            <w:pPr>
              <w:rPr>
                <w:szCs w:val="22"/>
              </w:rPr>
            </w:pPr>
            <w:hyperlink r:id="rId29"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003468" w:rsidP="00546013">
            <w:pPr>
              <w:jc w:val="center"/>
              <w:rPr>
                <w:szCs w:val="22"/>
              </w:rPr>
            </w:pPr>
            <w:r>
              <w:rPr>
                <w:szCs w:val="22"/>
              </w:rPr>
              <w:t>Jimmy Johnson, 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0F29C6" w:rsidRDefault="000F29C6" w:rsidP="000F29C6">
            <w:pPr>
              <w:jc w:val="center"/>
              <w:rPr>
                <w:szCs w:val="22"/>
              </w:rPr>
            </w:pPr>
            <w:r>
              <w:rPr>
                <w:szCs w:val="22"/>
              </w:rPr>
              <w:t>_______________________________________</w:t>
            </w:r>
          </w:p>
          <w:p w:rsidR="0083304F" w:rsidRPr="007276DB" w:rsidRDefault="000F29C6" w:rsidP="000F29C6">
            <w:pPr>
              <w:jc w:val="center"/>
              <w:rPr>
                <w:szCs w:val="22"/>
                <w:u w:val="single"/>
              </w:rPr>
            </w:pPr>
            <w:r>
              <w:rPr>
                <w:szCs w:val="22"/>
              </w:rPr>
              <w:t>Joel McCullough, Maintenance Manager</w:t>
            </w:r>
            <w:bookmarkStart w:id="0" w:name="_GoBack"/>
            <w:bookmarkEnd w:id="0"/>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3B4D87">
            <w:pPr>
              <w:jc w:val="center"/>
              <w:rPr>
                <w:szCs w:val="22"/>
              </w:rPr>
            </w:pPr>
          </w:p>
        </w:tc>
      </w:tr>
    </w:tbl>
    <w:p w:rsidR="00504F79" w:rsidRPr="009379BA" w:rsidRDefault="00504F79" w:rsidP="00504F79">
      <w:pPr>
        <w:rPr>
          <w:sz w:val="4"/>
          <w:szCs w:val="4"/>
        </w:rPr>
      </w:pPr>
    </w:p>
    <w:sectPr w:rsidR="00504F79" w:rsidRPr="009379BA" w:rsidSect="00462095">
      <w:headerReference w:type="default" r:id="rId30"/>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8F7" w:rsidRDefault="006E08F7" w:rsidP="00897B2D">
      <w:pPr>
        <w:spacing w:before="0" w:after="0"/>
      </w:pPr>
      <w:r>
        <w:separator/>
      </w:r>
    </w:p>
  </w:endnote>
  <w:endnote w:type="continuationSeparator" w:id="0">
    <w:p w:rsidR="006E08F7" w:rsidRDefault="006E08F7"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8F7" w:rsidRDefault="006E08F7" w:rsidP="00897B2D">
      <w:pPr>
        <w:spacing w:before="0" w:after="0"/>
      </w:pPr>
      <w:r>
        <w:separator/>
      </w:r>
    </w:p>
  </w:footnote>
  <w:footnote w:type="continuationSeparator" w:id="0">
    <w:p w:rsidR="006E08F7" w:rsidRDefault="006E08F7"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bookmarkStart w:id="1" w:name="_Hlk498155487"/>
    <w:r w:rsidR="00A3013B">
      <w:rPr>
        <w:b/>
        <w:sz w:val="18"/>
        <w:szCs w:val="18"/>
      </w:rPr>
      <w:t>Lift Operator</w:t>
    </w:r>
    <w:r>
      <w:rPr>
        <w:b/>
        <w:sz w:val="18"/>
        <w:szCs w:val="18"/>
      </w:rPr>
      <w:t xml:space="preserve">  </w:t>
    </w:r>
    <w:r w:rsidR="00BC340F">
      <w:rPr>
        <w:b/>
        <w:sz w:val="18"/>
        <w:szCs w:val="18"/>
      </w:rPr>
      <w:t xml:space="preserve">    </w:t>
    </w:r>
    <w:r>
      <w:rPr>
        <w:b/>
        <w:sz w:val="18"/>
        <w:szCs w:val="18"/>
      </w:rPr>
      <w:t xml:space="preserve"> </w:t>
    </w:r>
    <w:bookmarkEnd w:id="1"/>
    <w:r>
      <w:rPr>
        <w:sz w:val="18"/>
        <w:szCs w:val="18"/>
      </w:rPr>
      <w:t xml:space="preserve">Functional Job Description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0F29C6">
      <w:rPr>
        <w:noProof/>
        <w:sz w:val="18"/>
        <w:szCs w:val="18"/>
      </w:rPr>
      <w:t>3</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1AA620B-8F8C-4E56-A009-CE3BB85746F3}"/>
    <w:docVar w:name="dgnword-eventsink" w:val="143512192"/>
  </w:docVars>
  <w:rsids>
    <w:rsidRoot w:val="00897B2D"/>
    <w:rsid w:val="00001FA3"/>
    <w:rsid w:val="00003468"/>
    <w:rsid w:val="00017033"/>
    <w:rsid w:val="00020A7D"/>
    <w:rsid w:val="000210E3"/>
    <w:rsid w:val="00026348"/>
    <w:rsid w:val="00031554"/>
    <w:rsid w:val="000463BF"/>
    <w:rsid w:val="000500D0"/>
    <w:rsid w:val="000553CD"/>
    <w:rsid w:val="000621B6"/>
    <w:rsid w:val="000810FB"/>
    <w:rsid w:val="00095D5E"/>
    <w:rsid w:val="000A70D6"/>
    <w:rsid w:val="000C2EC7"/>
    <w:rsid w:val="000D65BB"/>
    <w:rsid w:val="000E30D2"/>
    <w:rsid w:val="000F29C6"/>
    <w:rsid w:val="00103DBE"/>
    <w:rsid w:val="00126DC5"/>
    <w:rsid w:val="00131370"/>
    <w:rsid w:val="00161805"/>
    <w:rsid w:val="001842AF"/>
    <w:rsid w:val="00197ABA"/>
    <w:rsid w:val="001A10CC"/>
    <w:rsid w:val="001D0DBD"/>
    <w:rsid w:val="00214602"/>
    <w:rsid w:val="00221DAB"/>
    <w:rsid w:val="00227033"/>
    <w:rsid w:val="00241BA3"/>
    <w:rsid w:val="002473F9"/>
    <w:rsid w:val="002761D3"/>
    <w:rsid w:val="00276658"/>
    <w:rsid w:val="00281D5D"/>
    <w:rsid w:val="00296075"/>
    <w:rsid w:val="002D5321"/>
    <w:rsid w:val="002E0B92"/>
    <w:rsid w:val="003057F1"/>
    <w:rsid w:val="00311E96"/>
    <w:rsid w:val="003170F2"/>
    <w:rsid w:val="003220D0"/>
    <w:rsid w:val="003442BA"/>
    <w:rsid w:val="00363F30"/>
    <w:rsid w:val="003766C7"/>
    <w:rsid w:val="003A752B"/>
    <w:rsid w:val="003B4D87"/>
    <w:rsid w:val="003D7A61"/>
    <w:rsid w:val="003E37C1"/>
    <w:rsid w:val="003E6536"/>
    <w:rsid w:val="00402FC3"/>
    <w:rsid w:val="00424A02"/>
    <w:rsid w:val="004368B2"/>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975A6"/>
    <w:rsid w:val="005978DC"/>
    <w:rsid w:val="005A4398"/>
    <w:rsid w:val="005D473C"/>
    <w:rsid w:val="005D6E35"/>
    <w:rsid w:val="005E3FDC"/>
    <w:rsid w:val="00644427"/>
    <w:rsid w:val="006706D5"/>
    <w:rsid w:val="00675583"/>
    <w:rsid w:val="00692F74"/>
    <w:rsid w:val="00695C14"/>
    <w:rsid w:val="006A3855"/>
    <w:rsid w:val="006A46C5"/>
    <w:rsid w:val="006C1B4E"/>
    <w:rsid w:val="006D2A2C"/>
    <w:rsid w:val="006E08F7"/>
    <w:rsid w:val="006E179E"/>
    <w:rsid w:val="007054BD"/>
    <w:rsid w:val="00705637"/>
    <w:rsid w:val="00726262"/>
    <w:rsid w:val="00744E19"/>
    <w:rsid w:val="00766722"/>
    <w:rsid w:val="00774F6A"/>
    <w:rsid w:val="007873B2"/>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51DDB"/>
    <w:rsid w:val="00A52E53"/>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0641A"/>
    <w:rsid w:val="00B3150E"/>
    <w:rsid w:val="00B42A4F"/>
    <w:rsid w:val="00B45822"/>
    <w:rsid w:val="00B47385"/>
    <w:rsid w:val="00B5611D"/>
    <w:rsid w:val="00B617D3"/>
    <w:rsid w:val="00B96043"/>
    <w:rsid w:val="00BA2291"/>
    <w:rsid w:val="00BB71D4"/>
    <w:rsid w:val="00BC340F"/>
    <w:rsid w:val="00BE045B"/>
    <w:rsid w:val="00BE528B"/>
    <w:rsid w:val="00BF3A9B"/>
    <w:rsid w:val="00C31B3F"/>
    <w:rsid w:val="00C42E36"/>
    <w:rsid w:val="00C4376A"/>
    <w:rsid w:val="00C45631"/>
    <w:rsid w:val="00C65AF7"/>
    <w:rsid w:val="00C74EE6"/>
    <w:rsid w:val="00D27151"/>
    <w:rsid w:val="00D323F2"/>
    <w:rsid w:val="00D53BD8"/>
    <w:rsid w:val="00D571DE"/>
    <w:rsid w:val="00D73946"/>
    <w:rsid w:val="00DB67E0"/>
    <w:rsid w:val="00DE70C3"/>
    <w:rsid w:val="00E02F4F"/>
    <w:rsid w:val="00E04C01"/>
    <w:rsid w:val="00E44666"/>
    <w:rsid w:val="00E45D75"/>
    <w:rsid w:val="00E54870"/>
    <w:rsid w:val="00E57A85"/>
    <w:rsid w:val="00E93837"/>
    <w:rsid w:val="00E97D7C"/>
    <w:rsid w:val="00EA3C08"/>
    <w:rsid w:val="00EA432F"/>
    <w:rsid w:val="00EB601A"/>
    <w:rsid w:val="00ED7A08"/>
    <w:rsid w:val="00EE06DE"/>
    <w:rsid w:val="00EE3BBC"/>
    <w:rsid w:val="00EF495F"/>
    <w:rsid w:val="00F10C9E"/>
    <w:rsid w:val="00F129ED"/>
    <w:rsid w:val="00F17849"/>
    <w:rsid w:val="00F62DD1"/>
    <w:rsid w:val="00F65D11"/>
    <w:rsid w:val="00FB5F07"/>
    <w:rsid w:val="00FC3406"/>
    <w:rsid w:val="00FD016D"/>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E44F47-D962-4057-94E9-E5375BC1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A52E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A52E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52E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475991">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991398248">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29" Type="http://schemas.openxmlformats.org/officeDocument/2006/relationships/hyperlink" Target="http://www.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glossaryDocument" Target="glossary/document.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hyperlink" Target="mailto:mark.anderson@ergosystemsconsulting.co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6D363E"/>
    <w:rsid w:val="000315DD"/>
    <w:rsid w:val="00251EC2"/>
    <w:rsid w:val="004D1C3E"/>
    <w:rsid w:val="00514CE8"/>
    <w:rsid w:val="00576F7E"/>
    <w:rsid w:val="005A3FF0"/>
    <w:rsid w:val="005B75CC"/>
    <w:rsid w:val="00607DA6"/>
    <w:rsid w:val="00681091"/>
    <w:rsid w:val="00684916"/>
    <w:rsid w:val="006A4598"/>
    <w:rsid w:val="006A4ADE"/>
    <w:rsid w:val="006D363E"/>
    <w:rsid w:val="00786000"/>
    <w:rsid w:val="00794749"/>
    <w:rsid w:val="007C3C41"/>
    <w:rsid w:val="007D181A"/>
    <w:rsid w:val="008109EF"/>
    <w:rsid w:val="00816E51"/>
    <w:rsid w:val="008679BA"/>
    <w:rsid w:val="00870976"/>
    <w:rsid w:val="008E6A95"/>
    <w:rsid w:val="008F1C6C"/>
    <w:rsid w:val="00964BC4"/>
    <w:rsid w:val="00992919"/>
    <w:rsid w:val="00A828C1"/>
    <w:rsid w:val="00C52BC4"/>
    <w:rsid w:val="00CB4F46"/>
    <w:rsid w:val="00D000B7"/>
    <w:rsid w:val="00DA1679"/>
    <w:rsid w:val="00DB1E47"/>
    <w:rsid w:val="00DE101E"/>
    <w:rsid w:val="00E103D9"/>
    <w:rsid w:val="00E74C34"/>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Anderson</dc:creator>
  <cp:keywords/>
  <dc:description/>
  <cp:lastModifiedBy>Mark Anderson</cp:lastModifiedBy>
  <cp:revision>4</cp:revision>
  <cp:lastPrinted>2012-08-27T20:58:00Z</cp:lastPrinted>
  <dcterms:created xsi:type="dcterms:W3CDTF">2018-01-16T16:11:00Z</dcterms:created>
  <dcterms:modified xsi:type="dcterms:W3CDTF">2018-01-16T16:41:00Z</dcterms:modified>
</cp:coreProperties>
</file>